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800" w:lineRule="exact"/>
        <w:jc w:val="center"/>
        <w:textAlignment w:val="baseline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汕头市投资控股集团有限公司2022年下半年公开招聘硕士研究生岗位表</w:t>
      </w:r>
    </w:p>
    <w:p>
      <w:pPr>
        <w:widowControl/>
        <w:spacing w:line="300" w:lineRule="exact"/>
        <w:jc w:val="center"/>
        <w:textAlignment w:val="baseline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30"/>
        <w:gridCol w:w="1215"/>
        <w:gridCol w:w="840"/>
        <w:gridCol w:w="1500"/>
        <w:gridCol w:w="1455"/>
        <w:gridCol w:w="3360"/>
        <w:gridCol w:w="2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5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单位（部门）名称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（代码）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岗位描述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任职资格要求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163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人力资源部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（党委办公室）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部门助理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经济学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（A02）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管理学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（A12）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协助推进集团公司的党群工作事务，协助负责集团公司招聘培训、绩效薪酬、组织及人事管理、干部管理等人力资源管理工作。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35周岁以下（1986年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日以后出生）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263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法律与审计部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部门助理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经济学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（A02）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法学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（A03）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管理学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（A12）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协助建立健全集团公司风险控制体系和内控体系，监督体系有效运行；协助负责集团公司法律事务、内部审计和企业管理相关工作。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工程管理部部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部门助理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（A08）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管理学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（A12）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协助负责集团公司工程风险内控体系及规章制度的制定及完善；组织开展工程前期工作；协助项目过程监督管理；负责统筹招投标（采购）工作和供应商评定考核。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66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单位（部门）名称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（代码）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岗位描述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任职资格要求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233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下属企业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汕头市城市建设开发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有限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副总经理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经济学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（A02）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（A08）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管理学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（A12）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配合总经理处理企业事务性工作和经营管理工作；协助制定企业年度战略规划及企业经营目标；协调企业各部门之间关系；协助监督各项管理制度的制定及推行；维护政府及相关业务部门关系。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（1）45周岁以下（1976年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日以后出生）；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（2）相关专业中级及以上职称；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（3）5年以上企业管理经验；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（4）特别优秀者可适当放宽条件。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23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下属企业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汕头市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海晟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投资发展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有限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副总经理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sz w:val="44"/>
          <w:szCs w:val="44"/>
        </w:rPr>
      </w:pPr>
    </w:p>
    <w:sectPr>
      <w:footerReference r:id="rId3" w:type="default"/>
      <w:pgSz w:w="16838" w:h="11906" w:orient="landscape"/>
      <w:pgMar w:top="1587" w:right="1440" w:bottom="158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TQ5MmYyN2FkZDFiMTBlYmVmMmNiMTBjODc2ZjEifQ=="/>
  </w:docVars>
  <w:rsids>
    <w:rsidRoot w:val="00964422"/>
    <w:rsid w:val="000052D7"/>
    <w:rsid w:val="001A308E"/>
    <w:rsid w:val="008F4F25"/>
    <w:rsid w:val="00964422"/>
    <w:rsid w:val="010F3D2E"/>
    <w:rsid w:val="024B6E08"/>
    <w:rsid w:val="031173EF"/>
    <w:rsid w:val="04154718"/>
    <w:rsid w:val="0C2D39AA"/>
    <w:rsid w:val="0D923667"/>
    <w:rsid w:val="0E10539A"/>
    <w:rsid w:val="13313F74"/>
    <w:rsid w:val="18664DB8"/>
    <w:rsid w:val="18801432"/>
    <w:rsid w:val="1AD8700B"/>
    <w:rsid w:val="1FAE0E0D"/>
    <w:rsid w:val="1FD454EA"/>
    <w:rsid w:val="208F504B"/>
    <w:rsid w:val="2277112F"/>
    <w:rsid w:val="23673B79"/>
    <w:rsid w:val="24256D19"/>
    <w:rsid w:val="27075144"/>
    <w:rsid w:val="28333997"/>
    <w:rsid w:val="2A775B51"/>
    <w:rsid w:val="2C04792E"/>
    <w:rsid w:val="2C9C5B3B"/>
    <w:rsid w:val="2DC82EB7"/>
    <w:rsid w:val="2F874FD5"/>
    <w:rsid w:val="2FA5000E"/>
    <w:rsid w:val="321308D6"/>
    <w:rsid w:val="34432DA3"/>
    <w:rsid w:val="34FC5049"/>
    <w:rsid w:val="35875DE8"/>
    <w:rsid w:val="394613B8"/>
    <w:rsid w:val="3A5F274A"/>
    <w:rsid w:val="3E8433A2"/>
    <w:rsid w:val="45B26304"/>
    <w:rsid w:val="485E04E5"/>
    <w:rsid w:val="48FA6406"/>
    <w:rsid w:val="49314133"/>
    <w:rsid w:val="4A1E759C"/>
    <w:rsid w:val="4A964244"/>
    <w:rsid w:val="4CD52C08"/>
    <w:rsid w:val="50B00639"/>
    <w:rsid w:val="538A606E"/>
    <w:rsid w:val="55D36BF7"/>
    <w:rsid w:val="57DB45BF"/>
    <w:rsid w:val="5B904213"/>
    <w:rsid w:val="5EF85837"/>
    <w:rsid w:val="616F7034"/>
    <w:rsid w:val="682C5209"/>
    <w:rsid w:val="68635510"/>
    <w:rsid w:val="692A1F0D"/>
    <w:rsid w:val="6BCF3C23"/>
    <w:rsid w:val="6C307CF1"/>
    <w:rsid w:val="6E765814"/>
    <w:rsid w:val="705417BE"/>
    <w:rsid w:val="73E027D8"/>
    <w:rsid w:val="7B8E2B89"/>
    <w:rsid w:val="7C086496"/>
    <w:rsid w:val="7C0E7550"/>
    <w:rsid w:val="7D3C4BB4"/>
    <w:rsid w:val="7F527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eastAsia="宋体" w:cs="宋体"/>
      <w:sz w:val="24"/>
      <w:szCs w:val="24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618</Words>
  <Characters>649</Characters>
  <Lines>65</Lines>
  <Paragraphs>18</Paragraphs>
  <TotalTime>5</TotalTime>
  <ScaleCrop>false</ScaleCrop>
  <LinksUpToDate>false</LinksUpToDate>
  <CharactersWithSpaces>650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2022-02-22T08:46:00Z</dcterms:created>
  <dc:creator>user</dc:creator>
  <cp:lastModifiedBy>Administrator</cp:lastModifiedBy>
  <cp:lastPrinted>2022-08-22T09:24:50Z</cp:lastPrinted>
  <dcterms:modified xsi:type="dcterms:W3CDTF">2022-08-23T07:11:15Z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1970E943C24146E4B8AE8035A76D7323</vt:lpwstr>
  </property>
</Properties>
</file>